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tbl>
      <w:tblPr>
        <w:tblStyle w:val="3"/>
        <w:tblpPr w:leftFromText="180" w:rightFromText="180" w:vertAnchor="text" w:horzAnchor="page" w:tblpX="1556" w:tblpY="205"/>
        <w:tblOverlap w:val="never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05"/>
        <w:gridCol w:w="1609"/>
        <w:gridCol w:w="2345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4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作业本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规格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含税单价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作业本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本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18开×16页；封面120克牛皮纸、内芯70克防静电打印纸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</w:tbl>
    <w:p>
      <w:pPr>
        <w:pStyle w:val="2"/>
        <w:spacing w:beforeAutospacing="0" w:afterAutospacing="0"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注：拟定作业本13万本，配送时30本为一沓进行分装。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bookmarkEnd w:id="0"/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报价人（单位</w:t>
      </w:r>
      <w:r>
        <w:rPr>
          <w:rFonts w:hint="eastAsia"/>
          <w:lang w:val="en-US" w:eastAsia="zh-CN"/>
        </w:rPr>
        <w:t>加盖公章</w:t>
      </w:r>
      <w:r>
        <w:rPr>
          <w:rFonts w:hint="eastAsia"/>
        </w:rPr>
        <w:t>）：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</w:rPr>
        <w:t>联系电话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：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2NlZTk1NzRjYmIxNWIxZDQ4ZWI5NjgxOTQyYTUifQ=="/>
  </w:docVars>
  <w:rsids>
    <w:rsidRoot w:val="00000000"/>
    <w:rsid w:val="02ED4992"/>
    <w:rsid w:val="1F810E52"/>
    <w:rsid w:val="24A106B2"/>
    <w:rsid w:val="2AB83948"/>
    <w:rsid w:val="2EA81F56"/>
    <w:rsid w:val="59A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101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2023-07-26T03:33:00Z</dcterms:created>
  <dc:creator>pc</dc:creator>
  <cp:lastModifiedBy>晴</cp:lastModifiedBy>
  <dcterms:modified xsi:type="dcterms:W3CDTF">2023-07-26T05:38:16Z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33CA8A380BC6420685B566911C1EFC6F_12</vt:lpwstr>
  </property>
</Properties>
</file>